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748AD" w14:textId="77777777" w:rsidR="0044248D" w:rsidRDefault="000D4159">
      <w:pPr>
        <w:pStyle w:val="Heading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B25E3CD" wp14:editId="37A0F3BC">
            <wp:simplePos x="0" y="0"/>
            <wp:positionH relativeFrom="page">
              <wp:posOffset>6207125</wp:posOffset>
            </wp:positionH>
            <wp:positionV relativeFrom="paragraph">
              <wp:posOffset>3556</wp:posOffset>
            </wp:positionV>
            <wp:extent cx="593356" cy="76136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356" cy="761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85522"/>
        </w:rPr>
        <w:t>School</w:t>
      </w:r>
      <w:r>
        <w:rPr>
          <w:color w:val="385522"/>
          <w:spacing w:val="-18"/>
        </w:rPr>
        <w:t xml:space="preserve"> </w:t>
      </w:r>
      <w:r>
        <w:rPr>
          <w:color w:val="385522"/>
          <w:spacing w:val="-2"/>
        </w:rPr>
        <w:t>Uniform</w:t>
      </w:r>
    </w:p>
    <w:p w14:paraId="059BE7CC" w14:textId="77777777" w:rsidR="0044248D" w:rsidRDefault="0044248D">
      <w:pPr>
        <w:pStyle w:val="BodyText"/>
        <w:rPr>
          <w:b/>
        </w:rPr>
      </w:pPr>
    </w:p>
    <w:p w14:paraId="49183382" w14:textId="77777777" w:rsidR="0044248D" w:rsidRDefault="0044248D">
      <w:pPr>
        <w:pStyle w:val="BodyText"/>
        <w:spacing w:before="222"/>
        <w:rPr>
          <w:b/>
        </w:rPr>
      </w:pPr>
    </w:p>
    <w:p w14:paraId="407CD71F" w14:textId="77777777" w:rsidR="0044248D" w:rsidRDefault="000D4159">
      <w:pPr>
        <w:pStyle w:val="BodyText"/>
        <w:ind w:left="456" w:right="521"/>
        <w:jc w:val="both"/>
      </w:pPr>
      <w:r>
        <w:t xml:space="preserve">All pupils attending St Monica’s RC High School are expected to </w:t>
      </w:r>
      <w:proofErr w:type="gramStart"/>
      <w:r>
        <w:t>wear full school</w:t>
      </w:r>
      <w:r>
        <w:rPr>
          <w:spacing w:val="-1"/>
        </w:rPr>
        <w:t xml:space="preserve"> </w:t>
      </w:r>
      <w:r>
        <w:t>uniform at all times</w:t>
      </w:r>
      <w:proofErr w:type="gramEnd"/>
      <w:r>
        <w:t>.</w:t>
      </w:r>
      <w:r>
        <w:rPr>
          <w:spacing w:val="40"/>
        </w:rPr>
        <w:t xml:space="preserve"> </w:t>
      </w:r>
      <w:r>
        <w:t>Pupils should take pride in their appearance.</w:t>
      </w:r>
      <w:r>
        <w:rPr>
          <w:spacing w:val="40"/>
        </w:rPr>
        <w:t xml:space="preserve"> </w:t>
      </w:r>
      <w:r>
        <w:t xml:space="preserve">A good, clean, smart appearance is an asset to each </w:t>
      </w:r>
      <w:proofErr w:type="gramStart"/>
      <w:r>
        <w:t>pupil</w:t>
      </w:r>
      <w:proofErr w:type="gramEnd"/>
      <w:r>
        <w:t xml:space="preserve"> and the school seeks parental support in maintaining this.</w:t>
      </w:r>
      <w:r>
        <w:rPr>
          <w:spacing w:val="40"/>
        </w:rPr>
        <w:t xml:space="preserve"> </w:t>
      </w:r>
      <w:r>
        <w:t>We are proud of our uniform and the smart appearance of</w:t>
      </w:r>
      <w:r>
        <w:rPr>
          <w:spacing w:val="-9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pupils</w:t>
      </w:r>
      <w:r>
        <w:rPr>
          <w:spacing w:val="-7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contributes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outstanding</w:t>
      </w:r>
      <w:r>
        <w:rPr>
          <w:spacing w:val="-7"/>
        </w:rPr>
        <w:t xml:space="preserve"> </w:t>
      </w:r>
      <w:r>
        <w:t>image</w:t>
      </w:r>
      <w:r>
        <w:rPr>
          <w:spacing w:val="-6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aim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project.</w:t>
      </w:r>
      <w:r>
        <w:rPr>
          <w:spacing w:val="37"/>
        </w:rPr>
        <w:t xml:space="preserve"> </w:t>
      </w:r>
      <w:r>
        <w:t>Our</w:t>
      </w:r>
      <w:r>
        <w:rPr>
          <w:spacing w:val="-9"/>
        </w:rPr>
        <w:t xml:space="preserve"> </w:t>
      </w:r>
      <w:r>
        <w:t>school</w:t>
      </w:r>
      <w:r>
        <w:rPr>
          <w:spacing w:val="-9"/>
        </w:rPr>
        <w:t xml:space="preserve"> </w:t>
      </w:r>
      <w:r>
        <w:t>uniform</w:t>
      </w:r>
      <w:r>
        <w:rPr>
          <w:spacing w:val="-6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visible sign of belonging to our Catholic community.</w:t>
      </w:r>
    </w:p>
    <w:p w14:paraId="10559263" w14:textId="77777777" w:rsidR="0044248D" w:rsidRDefault="0044248D">
      <w:pPr>
        <w:pStyle w:val="BodyText"/>
        <w:spacing w:before="40" w:after="1"/>
        <w:rPr>
          <w:sz w:val="20"/>
        </w:rPr>
      </w:pPr>
    </w:p>
    <w:tbl>
      <w:tblPr>
        <w:tblW w:w="0" w:type="auto"/>
        <w:tblInd w:w="38" w:type="dxa"/>
        <w:tblBorders>
          <w:top w:val="single" w:sz="4" w:space="0" w:color="385522"/>
          <w:left w:val="single" w:sz="4" w:space="0" w:color="385522"/>
          <w:bottom w:val="single" w:sz="4" w:space="0" w:color="385522"/>
          <w:right w:val="single" w:sz="4" w:space="0" w:color="385522"/>
          <w:insideH w:val="single" w:sz="4" w:space="0" w:color="385522"/>
          <w:insideV w:val="single" w:sz="4" w:space="0" w:color="38552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2"/>
        <w:gridCol w:w="5245"/>
      </w:tblGrid>
      <w:tr w:rsidR="0044248D" w14:paraId="6FF74938" w14:textId="77777777">
        <w:trPr>
          <w:trHeight w:val="405"/>
        </w:trPr>
        <w:tc>
          <w:tcPr>
            <w:tcW w:w="5252" w:type="dxa"/>
          </w:tcPr>
          <w:p w14:paraId="3DDD9670" w14:textId="77777777" w:rsidR="0044248D" w:rsidRDefault="000D4159">
            <w:pPr>
              <w:pStyle w:val="TableParagraph"/>
              <w:spacing w:before="47"/>
              <w:rPr>
                <w:b/>
                <w:sz w:val="27"/>
              </w:rPr>
            </w:pPr>
            <w:r>
              <w:rPr>
                <w:b/>
                <w:color w:val="1F1F1F"/>
                <w:spacing w:val="-2"/>
                <w:sz w:val="27"/>
              </w:rPr>
              <w:t>Girls</w:t>
            </w:r>
          </w:p>
        </w:tc>
        <w:tc>
          <w:tcPr>
            <w:tcW w:w="5245" w:type="dxa"/>
          </w:tcPr>
          <w:p w14:paraId="78E1228C" w14:textId="77777777" w:rsidR="0044248D" w:rsidRDefault="000D4159">
            <w:pPr>
              <w:pStyle w:val="TableParagraph"/>
              <w:spacing w:before="47"/>
              <w:rPr>
                <w:b/>
                <w:sz w:val="27"/>
              </w:rPr>
            </w:pPr>
            <w:r>
              <w:rPr>
                <w:b/>
                <w:color w:val="1F1F1F"/>
                <w:spacing w:val="-4"/>
                <w:sz w:val="27"/>
              </w:rPr>
              <w:t>Boys</w:t>
            </w:r>
          </w:p>
        </w:tc>
      </w:tr>
      <w:tr w:rsidR="0044248D" w14:paraId="0D7F3A49" w14:textId="77777777">
        <w:trPr>
          <w:trHeight w:val="4128"/>
        </w:trPr>
        <w:tc>
          <w:tcPr>
            <w:tcW w:w="5252" w:type="dxa"/>
          </w:tcPr>
          <w:p w14:paraId="7CC0ECFD" w14:textId="77777777" w:rsidR="0044248D" w:rsidRDefault="000D4159">
            <w:pPr>
              <w:pStyle w:val="TableParagraph"/>
              <w:spacing w:before="47"/>
              <w:ind w:right="129"/>
            </w:pPr>
            <w:r>
              <w:rPr>
                <w:b/>
              </w:rPr>
              <w:t>Blazer</w:t>
            </w:r>
            <w:r>
              <w:rPr>
                <w:b/>
                <w:spacing w:val="-2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bottle</w:t>
            </w:r>
            <w:r>
              <w:rPr>
                <w:spacing w:val="-4"/>
              </w:rPr>
              <w:t xml:space="preserve"> </w:t>
            </w:r>
            <w:r>
              <w:t>green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school</w:t>
            </w:r>
            <w:r>
              <w:rPr>
                <w:spacing w:val="-4"/>
              </w:rPr>
              <w:t xml:space="preserve"> </w:t>
            </w:r>
            <w:r>
              <w:t>badge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pocket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 xml:space="preserve">Skirt </w:t>
            </w:r>
            <w:r>
              <w:t xml:space="preserve">– drop pleat box skirt – Charcoal Grey (these can be purchased from various places including the uniform </w:t>
            </w:r>
            <w:r>
              <w:rPr>
                <w:spacing w:val="-2"/>
              </w:rPr>
              <w:t>shop)</w:t>
            </w:r>
          </w:p>
          <w:p w14:paraId="1050ABA9" w14:textId="77777777" w:rsidR="0044248D" w:rsidRDefault="000D4159">
            <w:pPr>
              <w:pStyle w:val="TableParagraph"/>
              <w:spacing w:before="0"/>
            </w:pPr>
            <w:r>
              <w:rPr>
                <w:b/>
              </w:rPr>
              <w:t>Trousers</w:t>
            </w:r>
            <w:r>
              <w:rPr>
                <w:b/>
                <w:spacing w:val="-2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black</w:t>
            </w:r>
            <w:r>
              <w:rPr>
                <w:spacing w:val="-4"/>
              </w:rPr>
              <w:t xml:space="preserve"> </w:t>
            </w:r>
            <w:r>
              <w:t>(optional)</w:t>
            </w:r>
            <w:r>
              <w:rPr>
                <w:spacing w:val="-7"/>
              </w:rPr>
              <w:t xml:space="preserve"> </w:t>
            </w:r>
            <w:r>
              <w:t>(no</w:t>
            </w:r>
            <w:r>
              <w:rPr>
                <w:spacing w:val="-4"/>
              </w:rPr>
              <w:t xml:space="preserve"> </w:t>
            </w:r>
            <w:r>
              <w:t>jean</w:t>
            </w:r>
            <w:r>
              <w:rPr>
                <w:spacing w:val="-5"/>
              </w:rPr>
              <w:t xml:space="preserve"> </w:t>
            </w:r>
            <w:r>
              <w:t>style,</w:t>
            </w:r>
            <w:r>
              <w:rPr>
                <w:spacing w:val="-4"/>
              </w:rPr>
              <w:t xml:space="preserve"> </w:t>
            </w:r>
            <w:r>
              <w:t>skinny</w:t>
            </w:r>
            <w:r>
              <w:rPr>
                <w:spacing w:val="-4"/>
              </w:rPr>
              <w:t xml:space="preserve"> </w:t>
            </w:r>
            <w:r>
              <w:t>cut</w:t>
            </w:r>
            <w:r>
              <w:rPr>
                <w:spacing w:val="-4"/>
              </w:rPr>
              <w:t xml:space="preserve"> </w:t>
            </w:r>
            <w:r>
              <w:t>or fashion cuts allowed)</w:t>
            </w:r>
          </w:p>
          <w:p w14:paraId="01D62EB7" w14:textId="77777777" w:rsidR="0044248D" w:rsidRDefault="000D4159">
            <w:pPr>
              <w:pStyle w:val="TableParagraph"/>
              <w:spacing w:before="0" w:line="267" w:lineRule="exact"/>
            </w:pPr>
            <w:r>
              <w:rPr>
                <w:b/>
              </w:rPr>
              <w:t>Blouse</w:t>
            </w:r>
            <w:r>
              <w:rPr>
                <w:b/>
                <w:spacing w:val="-9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white</w:t>
            </w:r>
            <w:r>
              <w:rPr>
                <w:spacing w:val="-5"/>
              </w:rPr>
              <w:t xml:space="preserve"> </w:t>
            </w:r>
            <w:r>
              <w:t>polyester/cotton</w:t>
            </w:r>
            <w:r>
              <w:rPr>
                <w:spacing w:val="-5"/>
              </w:rPr>
              <w:t xml:space="preserve"> </w:t>
            </w:r>
            <w:r>
              <w:t>fastened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neck</w:t>
            </w:r>
          </w:p>
          <w:p w14:paraId="10CADE6D" w14:textId="77777777" w:rsidR="0044248D" w:rsidRDefault="000D4159">
            <w:pPr>
              <w:pStyle w:val="TableParagraph"/>
              <w:spacing w:before="21"/>
            </w:pPr>
            <w:r>
              <w:rPr>
                <w:b/>
              </w:rPr>
              <w:t>Tie</w:t>
            </w:r>
            <w:r>
              <w:rPr>
                <w:b/>
                <w:spacing w:val="-5"/>
              </w:rPr>
              <w:t xml:space="preserve"> </w:t>
            </w:r>
            <w:r>
              <w:t>– green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white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gold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stripes</w:t>
            </w:r>
          </w:p>
          <w:p w14:paraId="51C3BB10" w14:textId="77777777" w:rsidR="0044248D" w:rsidRDefault="000D4159">
            <w:pPr>
              <w:pStyle w:val="TableParagraph"/>
              <w:spacing w:before="24" w:line="237" w:lineRule="auto"/>
            </w:pPr>
            <w:r>
              <w:rPr>
                <w:b/>
              </w:rPr>
              <w:t>Socks/Tights</w:t>
            </w:r>
            <w:r>
              <w:rPr>
                <w:b/>
                <w:spacing w:val="-6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plain</w:t>
            </w:r>
            <w:r>
              <w:rPr>
                <w:spacing w:val="-5"/>
              </w:rPr>
              <w:t xml:space="preserve"> </w:t>
            </w:r>
            <w:r>
              <w:t>white</w:t>
            </w:r>
            <w:r>
              <w:rPr>
                <w:spacing w:val="-6"/>
              </w:rPr>
              <w:t xml:space="preserve"> </w:t>
            </w:r>
            <w:r>
              <w:t>socks,</w:t>
            </w:r>
            <w:r>
              <w:rPr>
                <w:spacing w:val="-4"/>
              </w:rPr>
              <w:t xml:space="preserve"> </w:t>
            </w:r>
            <w:r>
              <w:t>black</w:t>
            </w:r>
            <w:r>
              <w:rPr>
                <w:spacing w:val="-6"/>
              </w:rPr>
              <w:t xml:space="preserve"> </w:t>
            </w:r>
            <w:proofErr w:type="gramStart"/>
            <w:r>
              <w:t>un</w:t>
            </w:r>
            <w:r>
              <w:rPr>
                <w:spacing w:val="-5"/>
              </w:rPr>
              <w:t xml:space="preserve"> </w:t>
            </w:r>
            <w:r>
              <w:t>patterned</w:t>
            </w:r>
            <w:proofErr w:type="gramEnd"/>
            <w:r>
              <w:t xml:space="preserve"> tights, or black socks only to be worn with uniform </w:t>
            </w:r>
            <w:r>
              <w:rPr>
                <w:spacing w:val="-2"/>
              </w:rPr>
              <w:t>trousers</w:t>
            </w:r>
          </w:p>
          <w:p w14:paraId="5CEC3FE2" w14:textId="77777777" w:rsidR="0044248D" w:rsidRDefault="000D4159">
            <w:pPr>
              <w:pStyle w:val="TableParagraph"/>
              <w:spacing w:before="0"/>
              <w:ind w:right="53"/>
            </w:pPr>
            <w:r>
              <w:rPr>
                <w:b/>
              </w:rPr>
              <w:t xml:space="preserve">Shoes </w:t>
            </w:r>
            <w:r>
              <w:t xml:space="preserve">– plain black, sturdy, suitable </w:t>
            </w:r>
            <w:proofErr w:type="gramStart"/>
            <w:r>
              <w:t>low heeled</w:t>
            </w:r>
            <w:proofErr w:type="gramEnd"/>
            <w:r>
              <w:t xml:space="preserve"> shoes (no</w:t>
            </w:r>
            <w:r>
              <w:rPr>
                <w:spacing w:val="-4"/>
              </w:rPr>
              <w:t xml:space="preserve"> </w:t>
            </w:r>
            <w:r>
              <w:t>trainers,</w:t>
            </w:r>
            <w:r>
              <w:rPr>
                <w:spacing w:val="-4"/>
              </w:rPr>
              <w:t xml:space="preserve"> </w:t>
            </w:r>
            <w:r>
              <w:t>boots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sandals).</w:t>
            </w:r>
            <w:r>
              <w:rPr>
                <w:spacing w:val="-4"/>
              </w:rPr>
              <w:t xml:space="preserve"> </w:t>
            </w:r>
            <w:r>
              <w:t>Slip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shoes</w:t>
            </w:r>
            <w:r>
              <w:rPr>
                <w:spacing w:val="-5"/>
              </w:rPr>
              <w:t xml:space="preserve"> </w:t>
            </w:r>
            <w:r>
              <w:t>must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a strap across.</w:t>
            </w:r>
          </w:p>
        </w:tc>
        <w:tc>
          <w:tcPr>
            <w:tcW w:w="5245" w:type="dxa"/>
          </w:tcPr>
          <w:p w14:paraId="6E5BB098" w14:textId="77777777" w:rsidR="0044248D" w:rsidRDefault="000D4159">
            <w:pPr>
              <w:pStyle w:val="TableParagraph"/>
              <w:spacing w:before="47"/>
            </w:pPr>
            <w:r>
              <w:rPr>
                <w:b/>
              </w:rPr>
              <w:t xml:space="preserve">Blazer </w:t>
            </w:r>
            <w:r>
              <w:t xml:space="preserve">– bottle green with school badge on pocket </w:t>
            </w:r>
            <w:r>
              <w:rPr>
                <w:b/>
              </w:rPr>
              <w:t>Trousers</w:t>
            </w:r>
            <w:r>
              <w:rPr>
                <w:b/>
                <w:spacing w:val="-2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charcoal</w:t>
            </w:r>
            <w:r>
              <w:rPr>
                <w:spacing w:val="-4"/>
              </w:rPr>
              <w:t xml:space="preserve"> </w:t>
            </w:r>
            <w:r>
              <w:t>grey</w:t>
            </w:r>
            <w:r>
              <w:rPr>
                <w:spacing w:val="-4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t>jean</w:t>
            </w:r>
            <w:r>
              <w:rPr>
                <w:spacing w:val="-8"/>
              </w:rPr>
              <w:t xml:space="preserve"> </w:t>
            </w:r>
            <w:r>
              <w:t>style,</w:t>
            </w:r>
            <w:r>
              <w:rPr>
                <w:spacing w:val="-4"/>
              </w:rPr>
              <w:t xml:space="preserve"> </w:t>
            </w:r>
            <w:r>
              <w:t>skinny</w:t>
            </w:r>
            <w:r>
              <w:rPr>
                <w:spacing w:val="-4"/>
              </w:rPr>
              <w:t xml:space="preserve"> </w:t>
            </w:r>
            <w:r>
              <w:t>cut</w:t>
            </w:r>
            <w:r>
              <w:rPr>
                <w:spacing w:val="-4"/>
              </w:rPr>
              <w:t xml:space="preserve"> </w:t>
            </w:r>
            <w:r>
              <w:t>or fashion cuts allowed)</w:t>
            </w:r>
          </w:p>
          <w:p w14:paraId="4E929BD9" w14:textId="77777777" w:rsidR="0044248D" w:rsidRDefault="000D4159">
            <w:pPr>
              <w:pStyle w:val="TableParagraph"/>
              <w:spacing w:before="0" w:line="267" w:lineRule="exact"/>
            </w:pPr>
            <w:r>
              <w:rPr>
                <w:b/>
              </w:rPr>
              <w:t>Shirt</w:t>
            </w:r>
            <w:r>
              <w:rPr>
                <w:b/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white</w:t>
            </w:r>
            <w:r>
              <w:rPr>
                <w:spacing w:val="-2"/>
              </w:rPr>
              <w:t xml:space="preserve"> polyester/cotton</w:t>
            </w:r>
          </w:p>
          <w:p w14:paraId="6971AB92" w14:textId="77777777" w:rsidR="0044248D" w:rsidRDefault="000D4159">
            <w:pPr>
              <w:pStyle w:val="TableParagraph"/>
              <w:spacing w:before="20"/>
            </w:pPr>
            <w:r>
              <w:rPr>
                <w:b/>
              </w:rPr>
              <w:t>Tie</w:t>
            </w:r>
            <w:r>
              <w:rPr>
                <w:b/>
                <w:spacing w:val="-5"/>
              </w:rPr>
              <w:t xml:space="preserve"> </w:t>
            </w:r>
            <w:r>
              <w:t>– green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white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gold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stripes</w:t>
            </w:r>
          </w:p>
          <w:p w14:paraId="48CFF4C7" w14:textId="77777777" w:rsidR="0044248D" w:rsidRDefault="000D4159">
            <w:pPr>
              <w:pStyle w:val="TableParagraph"/>
            </w:pPr>
            <w:r>
              <w:rPr>
                <w:b/>
              </w:rPr>
              <w:t>Socks</w:t>
            </w:r>
            <w:r>
              <w:rPr>
                <w:b/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plain</w:t>
            </w:r>
            <w:r>
              <w:rPr>
                <w:spacing w:val="-4"/>
              </w:rPr>
              <w:t xml:space="preserve"> </w:t>
            </w:r>
            <w:r>
              <w:t>black/grey</w:t>
            </w:r>
            <w:r>
              <w:rPr>
                <w:spacing w:val="-3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t>patterns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logos)</w:t>
            </w:r>
          </w:p>
          <w:p w14:paraId="6CEE4FFB" w14:textId="77777777" w:rsidR="0044248D" w:rsidRDefault="000D4159">
            <w:pPr>
              <w:pStyle w:val="TableParagraph"/>
              <w:spacing w:before="24" w:line="237" w:lineRule="auto"/>
            </w:pPr>
            <w:r>
              <w:rPr>
                <w:b/>
              </w:rPr>
              <w:t>Shoes</w:t>
            </w:r>
            <w:r>
              <w:rPr>
                <w:b/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plain</w:t>
            </w:r>
            <w:r>
              <w:rPr>
                <w:spacing w:val="-4"/>
              </w:rPr>
              <w:t xml:space="preserve"> </w:t>
            </w:r>
            <w:r>
              <w:t>black</w:t>
            </w:r>
            <w:r>
              <w:rPr>
                <w:spacing w:val="-3"/>
              </w:rPr>
              <w:t xml:space="preserve"> </w:t>
            </w:r>
            <w:r>
              <w:t>suitable</w:t>
            </w:r>
            <w:r>
              <w:rPr>
                <w:spacing w:val="-5"/>
              </w:rPr>
              <w:t xml:space="preserve"> </w:t>
            </w:r>
            <w:r>
              <w:t>shoes</w:t>
            </w:r>
            <w:r>
              <w:rPr>
                <w:spacing w:val="-5"/>
              </w:rPr>
              <w:t xml:space="preserve"> </w:t>
            </w:r>
            <w:r>
              <w:t>(no</w:t>
            </w:r>
            <w:r>
              <w:rPr>
                <w:spacing w:val="-5"/>
              </w:rPr>
              <w:t xml:space="preserve"> </w:t>
            </w:r>
            <w:r>
              <w:t>trainers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 xml:space="preserve">boots </w:t>
            </w:r>
            <w:r>
              <w:rPr>
                <w:spacing w:val="-2"/>
              </w:rPr>
              <w:t>allowed)</w:t>
            </w:r>
          </w:p>
        </w:tc>
      </w:tr>
      <w:tr w:rsidR="0044248D" w14:paraId="2A1ECD02" w14:textId="77777777">
        <w:trPr>
          <w:trHeight w:val="3143"/>
        </w:trPr>
        <w:tc>
          <w:tcPr>
            <w:tcW w:w="5252" w:type="dxa"/>
          </w:tcPr>
          <w:p w14:paraId="64EBBDC9" w14:textId="77777777" w:rsidR="0044248D" w:rsidRDefault="000D4159">
            <w:pPr>
              <w:pStyle w:val="TableParagraph"/>
              <w:spacing w:before="47"/>
            </w:pPr>
            <w:r>
              <w:rPr>
                <w:b/>
              </w:rPr>
              <w:t>P.E.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Polo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shirt</w:t>
            </w:r>
            <w:r>
              <w:rPr>
                <w:b/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gold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badge</w:t>
            </w:r>
          </w:p>
          <w:p w14:paraId="42DCBBDC" w14:textId="77777777" w:rsidR="0044248D" w:rsidRDefault="000D4159">
            <w:pPr>
              <w:pStyle w:val="TableParagraph"/>
            </w:pPr>
            <w:r>
              <w:rPr>
                <w:b/>
              </w:rPr>
              <w:t>P.E.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Leggings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t>black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school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badge</w:t>
            </w:r>
          </w:p>
          <w:p w14:paraId="291FB9B8" w14:textId="77777777" w:rsidR="0044248D" w:rsidRDefault="000D4159">
            <w:pPr>
              <w:pStyle w:val="TableParagraph"/>
              <w:spacing w:before="24" w:line="237" w:lineRule="auto"/>
            </w:pPr>
            <w:r>
              <w:rPr>
                <w:b/>
              </w:rPr>
              <w:t>P.E.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Quarter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Zip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long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sleeved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mid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layer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top</w:t>
            </w:r>
            <w:r>
              <w:rPr>
                <w:b/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black</w:t>
            </w:r>
            <w:r>
              <w:rPr>
                <w:spacing w:val="-6"/>
              </w:rPr>
              <w:t xml:space="preserve"> </w:t>
            </w:r>
            <w:r>
              <w:t xml:space="preserve">with school badge (optional) </w:t>
            </w:r>
            <w:r>
              <w:rPr>
                <w:b/>
              </w:rPr>
              <w:t xml:space="preserve">P.E. Shorts </w:t>
            </w:r>
            <w:r>
              <w:t>– black (optional)</w:t>
            </w:r>
          </w:p>
          <w:p w14:paraId="412496AB" w14:textId="77777777" w:rsidR="0044248D" w:rsidRDefault="000D4159">
            <w:pPr>
              <w:pStyle w:val="TableParagraph"/>
              <w:spacing w:before="1"/>
            </w:pPr>
            <w:r>
              <w:rPr>
                <w:b/>
              </w:rPr>
              <w:t>P.E.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Socks</w:t>
            </w:r>
            <w:r>
              <w:rPr>
                <w:b/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amber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(optional)</w:t>
            </w:r>
          </w:p>
          <w:p w14:paraId="33B4FB42" w14:textId="77777777" w:rsidR="0044248D" w:rsidRDefault="000D4159">
            <w:pPr>
              <w:pStyle w:val="TableParagraph"/>
              <w:spacing w:before="20"/>
            </w:pPr>
            <w:r>
              <w:rPr>
                <w:b/>
              </w:rPr>
              <w:t>P.E.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Trainers</w:t>
            </w:r>
            <w:r>
              <w:rPr>
                <w:b/>
                <w:spacing w:val="-2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t>‘pumps’</w:t>
            </w:r>
            <w:r>
              <w:rPr>
                <w:spacing w:val="-7"/>
              </w:rPr>
              <w:t xml:space="preserve"> </w:t>
            </w:r>
            <w:proofErr w:type="gramStart"/>
            <w:r>
              <w:t>allowed</w:t>
            </w:r>
            <w:r>
              <w:rPr>
                <w:spacing w:val="-8"/>
              </w:rPr>
              <w:t xml:space="preserve"> </w:t>
            </w:r>
            <w:r>
              <w:t>e.g.,</w:t>
            </w:r>
            <w:proofErr w:type="gramEnd"/>
            <w:r>
              <w:rPr>
                <w:spacing w:val="-4"/>
              </w:rPr>
              <w:t xml:space="preserve"> </w:t>
            </w:r>
            <w:r>
              <w:t>Converse</w:t>
            </w:r>
            <w:r>
              <w:rPr>
                <w:spacing w:val="-5"/>
              </w:rPr>
              <w:t xml:space="preserve"> or</w:t>
            </w:r>
          </w:p>
          <w:p w14:paraId="4117E459" w14:textId="77777777" w:rsidR="0044248D" w:rsidRDefault="000D4159">
            <w:pPr>
              <w:pStyle w:val="TableParagraph"/>
            </w:pPr>
            <w:r>
              <w:rPr>
                <w:spacing w:val="-4"/>
              </w:rPr>
              <w:t>Vans)</w:t>
            </w:r>
          </w:p>
        </w:tc>
        <w:tc>
          <w:tcPr>
            <w:tcW w:w="5245" w:type="dxa"/>
          </w:tcPr>
          <w:p w14:paraId="4CA00E36" w14:textId="77777777" w:rsidR="0044248D" w:rsidRDefault="000D4159">
            <w:pPr>
              <w:pStyle w:val="TableParagraph"/>
              <w:spacing w:before="47"/>
            </w:pPr>
            <w:r>
              <w:rPr>
                <w:b/>
              </w:rPr>
              <w:t>P.E.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Soccer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shirt</w:t>
            </w:r>
            <w:r>
              <w:rPr>
                <w:b/>
                <w:spacing w:val="-4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long</w:t>
            </w:r>
            <w:r>
              <w:rPr>
                <w:spacing w:val="-5"/>
              </w:rPr>
              <w:t xml:space="preserve"> </w:t>
            </w:r>
            <w:r>
              <w:t>sleeve</w:t>
            </w:r>
            <w:r>
              <w:rPr>
                <w:spacing w:val="-5"/>
              </w:rPr>
              <w:t xml:space="preserve"> </w:t>
            </w:r>
            <w:r>
              <w:t>green/gold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stripe</w:t>
            </w:r>
          </w:p>
          <w:p w14:paraId="334E0C54" w14:textId="77777777" w:rsidR="0044248D" w:rsidRDefault="000D4159">
            <w:pPr>
              <w:pStyle w:val="TableParagraph"/>
            </w:pPr>
            <w:r>
              <w:rPr>
                <w:b/>
              </w:rPr>
              <w:t>P.E.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Soccer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shorts</w:t>
            </w:r>
            <w:r>
              <w:rPr>
                <w:b/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green/gold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stripe</w:t>
            </w:r>
          </w:p>
          <w:p w14:paraId="543BBCC5" w14:textId="77777777" w:rsidR="0044248D" w:rsidRDefault="000D4159">
            <w:pPr>
              <w:pStyle w:val="TableParagraph"/>
            </w:pPr>
            <w:r>
              <w:rPr>
                <w:b/>
              </w:rPr>
              <w:t>P.E.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Socks</w:t>
            </w:r>
            <w:r>
              <w:rPr>
                <w:b/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amber</w:t>
            </w:r>
          </w:p>
          <w:p w14:paraId="12C5ABA2" w14:textId="77777777" w:rsidR="0044248D" w:rsidRDefault="000D4159">
            <w:pPr>
              <w:pStyle w:val="TableParagraph"/>
            </w:pPr>
            <w:r>
              <w:rPr>
                <w:b/>
              </w:rPr>
              <w:t>P.E.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Socks</w:t>
            </w:r>
            <w:r>
              <w:rPr>
                <w:b/>
                <w:spacing w:val="-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white</w:t>
            </w:r>
            <w:r>
              <w:rPr>
                <w:spacing w:val="-4"/>
              </w:rPr>
              <w:t xml:space="preserve"> </w:t>
            </w:r>
            <w:r>
              <w:t>(certain</w:t>
            </w:r>
            <w:r>
              <w:rPr>
                <w:spacing w:val="-4"/>
              </w:rPr>
              <w:t xml:space="preserve"> </w:t>
            </w:r>
            <w:r>
              <w:t>times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year)</w:t>
            </w:r>
          </w:p>
          <w:p w14:paraId="44562611" w14:textId="77777777" w:rsidR="0044248D" w:rsidRDefault="000D4159">
            <w:pPr>
              <w:pStyle w:val="TableParagraph"/>
              <w:spacing w:before="23" w:line="235" w:lineRule="auto"/>
            </w:pPr>
            <w:r>
              <w:rPr>
                <w:b/>
              </w:rPr>
              <w:t>P.E.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Quarter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Zip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long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sleeved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mid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layer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top</w:t>
            </w:r>
            <w:r>
              <w:rPr>
                <w:b/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black</w:t>
            </w:r>
            <w:r>
              <w:rPr>
                <w:spacing w:val="-6"/>
              </w:rPr>
              <w:t xml:space="preserve"> </w:t>
            </w:r>
            <w:r>
              <w:t>with school badge (optional)</w:t>
            </w:r>
          </w:p>
          <w:p w14:paraId="37FF2734" w14:textId="77777777" w:rsidR="0044248D" w:rsidRDefault="000D4159">
            <w:pPr>
              <w:pStyle w:val="TableParagraph"/>
              <w:spacing w:before="3"/>
              <w:ind w:right="35"/>
            </w:pPr>
            <w:r>
              <w:rPr>
                <w:b/>
              </w:rPr>
              <w:t>P.E.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Football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boots</w:t>
            </w:r>
            <w:r>
              <w:rPr>
                <w:b/>
                <w:spacing w:val="-7"/>
              </w:rPr>
              <w:t xml:space="preserve"> </w:t>
            </w:r>
            <w:r>
              <w:t>(optional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proofErr w:type="gramStart"/>
            <w:r>
              <w:t>extra-curricular</w:t>
            </w:r>
            <w:proofErr w:type="gramEnd"/>
            <w:r>
              <w:t xml:space="preserve"> </w:t>
            </w:r>
            <w:r>
              <w:rPr>
                <w:spacing w:val="-2"/>
              </w:rPr>
              <w:t>activities)</w:t>
            </w:r>
          </w:p>
          <w:p w14:paraId="528FC53D" w14:textId="77777777" w:rsidR="0044248D" w:rsidRDefault="000D4159">
            <w:pPr>
              <w:pStyle w:val="TableParagraph"/>
              <w:spacing w:before="0" w:line="267" w:lineRule="exact"/>
            </w:pPr>
            <w:r>
              <w:rPr>
                <w:b/>
              </w:rPr>
              <w:t>P.E.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Trainers</w:t>
            </w:r>
            <w:r>
              <w:rPr>
                <w:b/>
                <w:spacing w:val="-2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t>‘pumps’</w:t>
            </w:r>
            <w:r>
              <w:rPr>
                <w:spacing w:val="-7"/>
              </w:rPr>
              <w:t xml:space="preserve"> </w:t>
            </w:r>
            <w:r>
              <w:t>allowed</w:t>
            </w:r>
            <w:r>
              <w:rPr>
                <w:spacing w:val="-8"/>
              </w:rPr>
              <w:t xml:space="preserve"> </w:t>
            </w:r>
            <w:r>
              <w:t>e.g.,</w:t>
            </w:r>
            <w:r>
              <w:rPr>
                <w:spacing w:val="-4"/>
              </w:rPr>
              <w:t xml:space="preserve"> </w:t>
            </w:r>
            <w:r>
              <w:t>Converse,</w:t>
            </w:r>
            <w:r>
              <w:rPr>
                <w:spacing w:val="-5"/>
              </w:rPr>
              <w:t xml:space="preserve"> or</w:t>
            </w:r>
          </w:p>
          <w:p w14:paraId="708E9CB5" w14:textId="77777777" w:rsidR="0044248D" w:rsidRDefault="000D4159">
            <w:pPr>
              <w:pStyle w:val="TableParagraph"/>
              <w:spacing w:before="21"/>
            </w:pPr>
            <w:r>
              <w:rPr>
                <w:spacing w:val="-4"/>
              </w:rPr>
              <w:t>Vans)</w:t>
            </w:r>
          </w:p>
        </w:tc>
      </w:tr>
    </w:tbl>
    <w:p w14:paraId="7AAB85F0" w14:textId="77777777" w:rsidR="0044248D" w:rsidRDefault="000D4159">
      <w:pPr>
        <w:pStyle w:val="BodyText"/>
        <w:spacing w:before="2" w:line="237" w:lineRule="auto"/>
        <w:ind w:left="139" w:right="290"/>
      </w:pPr>
      <w:proofErr w:type="gramStart"/>
      <w:r>
        <w:t>N.B.</w:t>
      </w:r>
      <w:proofErr w:type="gramEnd"/>
      <w:r>
        <w:rPr>
          <w:spacing w:val="-3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recommend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proofErr w:type="gramStart"/>
      <w:r>
        <w:t>uniform</w:t>
      </w:r>
      <w:proofErr w:type="gramEnd"/>
      <w:r>
        <w:rPr>
          <w:spacing w:val="-3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PE</w:t>
      </w:r>
      <w:r>
        <w:rPr>
          <w:spacing w:val="-4"/>
        </w:rPr>
        <w:t xml:space="preserve"> </w:t>
      </w:r>
      <w:proofErr w:type="gramStart"/>
      <w:r>
        <w:t>Kit</w:t>
      </w:r>
      <w:proofErr w:type="gramEnd"/>
      <w:r>
        <w:rPr>
          <w:spacing w:val="-1"/>
        </w:rPr>
        <w:t xml:space="preserve"> </w:t>
      </w:r>
      <w:proofErr w:type="gramStart"/>
      <w:r>
        <w:t>has</w:t>
      </w:r>
      <w:proofErr w:type="gramEnd"/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visible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anything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proofErr w:type="gramStart"/>
      <w:r>
        <w:t>lost</w:t>
      </w:r>
      <w:proofErr w:type="gramEnd"/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can ensure this gets promptly returned.</w:t>
      </w:r>
    </w:p>
    <w:p w14:paraId="213E3B94" w14:textId="77777777" w:rsidR="0044248D" w:rsidRDefault="0044248D">
      <w:pPr>
        <w:pStyle w:val="BodyText"/>
        <w:spacing w:before="64"/>
      </w:pPr>
    </w:p>
    <w:p w14:paraId="6B806C1D" w14:textId="77777777" w:rsidR="0044248D" w:rsidRDefault="000D4159">
      <w:pPr>
        <w:pStyle w:val="Heading2"/>
      </w:pPr>
      <w:r>
        <w:rPr>
          <w:color w:val="1F1F1F"/>
        </w:rPr>
        <w:t>You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can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buy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school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uniform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from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following</w:t>
      </w:r>
      <w:r>
        <w:rPr>
          <w:color w:val="1F1F1F"/>
          <w:spacing w:val="-2"/>
        </w:rPr>
        <w:t xml:space="preserve"> shops:</w:t>
      </w:r>
    </w:p>
    <w:p w14:paraId="38C07C16" w14:textId="77777777" w:rsidR="0044248D" w:rsidRDefault="000D4159">
      <w:pPr>
        <w:tabs>
          <w:tab w:val="left" w:pos="3024"/>
          <w:tab w:val="left" w:pos="5379"/>
        </w:tabs>
        <w:spacing w:before="20" w:line="259" w:lineRule="auto"/>
        <w:ind w:left="564" w:right="4108" w:hanging="3"/>
      </w:pPr>
      <w:r>
        <w:rPr>
          <w:b/>
        </w:rPr>
        <w:t>PT’s School Wear</w:t>
      </w:r>
      <w:r>
        <w:rPr>
          <w:b/>
        </w:rPr>
        <w:tab/>
        <w:t>PT’s School Wear</w:t>
      </w:r>
      <w:r>
        <w:rPr>
          <w:b/>
        </w:rPr>
        <w:tab/>
      </w:r>
      <w:r>
        <w:rPr>
          <w:b/>
          <w:spacing w:val="-48"/>
        </w:rPr>
        <w:t xml:space="preserve"> </w:t>
      </w:r>
      <w:r>
        <w:rPr>
          <w:b/>
          <w:spacing w:val="-2"/>
        </w:rPr>
        <w:t>Monkhouse</w:t>
      </w:r>
      <w:r>
        <w:rPr>
          <w:spacing w:val="-2"/>
        </w:rPr>
        <w:t xml:space="preserve">, </w:t>
      </w:r>
      <w:r>
        <w:t>7 New Road</w:t>
      </w:r>
      <w:r>
        <w:tab/>
      </w:r>
      <w:r>
        <w:rPr>
          <w:spacing w:val="-37"/>
        </w:rPr>
        <w:t xml:space="preserve"> </w:t>
      </w:r>
      <w:r>
        <w:t>Bury Market Hall</w:t>
      </w:r>
      <w:r>
        <w:tab/>
        <w:t>86 The Rock</w:t>
      </w:r>
    </w:p>
    <w:p w14:paraId="4B653308" w14:textId="77777777" w:rsidR="0044248D" w:rsidRDefault="000D4159">
      <w:pPr>
        <w:pStyle w:val="BodyText"/>
        <w:tabs>
          <w:tab w:val="left" w:pos="3032"/>
          <w:tab w:val="left" w:pos="5379"/>
        </w:tabs>
        <w:spacing w:before="1"/>
        <w:ind w:left="564"/>
      </w:pPr>
      <w:r>
        <w:rPr>
          <w:spacing w:val="-2"/>
        </w:rPr>
        <w:t>Radcliffe</w:t>
      </w:r>
      <w:r>
        <w:tab/>
        <w:t>14</w:t>
      </w:r>
      <w:r>
        <w:rPr>
          <w:spacing w:val="-3"/>
        </w:rPr>
        <w:t xml:space="preserve"> </w:t>
      </w:r>
      <w:r>
        <w:t>Market</w:t>
      </w:r>
      <w:r>
        <w:rPr>
          <w:spacing w:val="-2"/>
        </w:rPr>
        <w:t xml:space="preserve"> Parade</w:t>
      </w:r>
      <w:r>
        <w:tab/>
      </w:r>
      <w:r>
        <w:rPr>
          <w:spacing w:val="-4"/>
        </w:rPr>
        <w:t>Bury</w:t>
      </w:r>
    </w:p>
    <w:p w14:paraId="046387FC" w14:textId="77777777" w:rsidR="0044248D" w:rsidRDefault="000D4159">
      <w:pPr>
        <w:pStyle w:val="BodyText"/>
        <w:tabs>
          <w:tab w:val="left" w:pos="3031"/>
          <w:tab w:val="left" w:pos="5379"/>
        </w:tabs>
        <w:spacing w:before="22"/>
        <w:ind w:left="564"/>
      </w:pPr>
      <w:r>
        <w:rPr>
          <w:spacing w:val="-2"/>
        </w:rPr>
        <w:t>Manchester</w:t>
      </w:r>
      <w:r>
        <w:tab/>
      </w:r>
      <w:r>
        <w:rPr>
          <w:spacing w:val="-4"/>
        </w:rPr>
        <w:t>Bury</w:t>
      </w:r>
      <w:r>
        <w:tab/>
        <w:t>BL9</w:t>
      </w:r>
      <w:r>
        <w:rPr>
          <w:spacing w:val="-5"/>
        </w:rPr>
        <w:t xml:space="preserve"> 0PB</w:t>
      </w:r>
    </w:p>
    <w:p w14:paraId="79648C5C" w14:textId="77777777" w:rsidR="0044248D" w:rsidRDefault="000D4159">
      <w:pPr>
        <w:pStyle w:val="BodyText"/>
        <w:tabs>
          <w:tab w:val="left" w:pos="3019"/>
          <w:tab w:val="left" w:pos="4349"/>
        </w:tabs>
        <w:spacing w:before="19"/>
        <w:ind w:left="564"/>
      </w:pPr>
      <w:r>
        <w:t>M26</w:t>
      </w:r>
      <w:r>
        <w:rPr>
          <w:spacing w:val="-4"/>
        </w:rPr>
        <w:t xml:space="preserve"> </w:t>
      </w:r>
      <w:r>
        <w:rPr>
          <w:spacing w:val="-5"/>
        </w:rPr>
        <w:t>1LS</w:t>
      </w:r>
      <w:r>
        <w:tab/>
        <w:t>BL9</w:t>
      </w:r>
      <w:r>
        <w:rPr>
          <w:spacing w:val="-2"/>
        </w:rPr>
        <w:t xml:space="preserve"> </w:t>
      </w:r>
      <w:r>
        <w:rPr>
          <w:spacing w:val="-5"/>
        </w:rPr>
        <w:t>0QE</w:t>
      </w:r>
      <w:r>
        <w:tab/>
        <w:t>Tel:</w:t>
      </w:r>
      <w:r>
        <w:rPr>
          <w:spacing w:val="41"/>
        </w:rPr>
        <w:t xml:space="preserve"> </w:t>
      </w:r>
      <w:r>
        <w:t>0161</w:t>
      </w:r>
      <w:r>
        <w:rPr>
          <w:spacing w:val="-3"/>
        </w:rPr>
        <w:t xml:space="preserve"> </w:t>
      </w:r>
      <w:r>
        <w:t>764</w:t>
      </w:r>
      <w:r>
        <w:rPr>
          <w:spacing w:val="-4"/>
        </w:rPr>
        <w:t xml:space="preserve"> </w:t>
      </w:r>
      <w:r>
        <w:t>4320</w:t>
      </w:r>
      <w:r>
        <w:rPr>
          <w:spacing w:val="-4"/>
        </w:rPr>
        <w:t xml:space="preserve"> </w:t>
      </w:r>
      <w:r>
        <w:t>Tel:</w:t>
      </w:r>
      <w:r>
        <w:rPr>
          <w:spacing w:val="45"/>
        </w:rPr>
        <w:t xml:space="preserve"> </w:t>
      </w:r>
      <w:r>
        <w:t>0161</w:t>
      </w:r>
      <w:r>
        <w:rPr>
          <w:spacing w:val="-3"/>
        </w:rPr>
        <w:t xml:space="preserve"> </w:t>
      </w:r>
      <w:r>
        <w:rPr>
          <w:spacing w:val="-5"/>
        </w:rPr>
        <w:t>723</w:t>
      </w:r>
    </w:p>
    <w:p w14:paraId="2169A002" w14:textId="77777777" w:rsidR="0044248D" w:rsidRDefault="000D4159">
      <w:pPr>
        <w:pStyle w:val="BodyText"/>
        <w:tabs>
          <w:tab w:val="left" w:pos="1705"/>
          <w:tab w:val="left" w:pos="3629"/>
        </w:tabs>
        <w:spacing w:before="15" w:line="252" w:lineRule="auto"/>
        <w:ind w:left="1510" w:right="4981" w:hanging="946"/>
      </w:pPr>
      <w:r>
        <w:rPr>
          <w:spacing w:val="-4"/>
        </w:rPr>
        <w:t>0991</w:t>
      </w:r>
      <w:r>
        <w:tab/>
      </w:r>
      <w:r>
        <w:tab/>
        <w:t>0161 761 1365</w:t>
      </w:r>
      <w:r>
        <w:tab/>
      </w:r>
      <w:hyperlink r:id="rId5">
        <w:r>
          <w:rPr>
            <w:color w:val="0462C1"/>
            <w:spacing w:val="-2"/>
            <w:u w:val="single" w:color="0462C1"/>
          </w:rPr>
          <w:t>www.monkhouse.com</w:t>
        </w:r>
      </w:hyperlink>
      <w:r>
        <w:rPr>
          <w:color w:val="0462C1"/>
          <w:spacing w:val="-2"/>
        </w:rPr>
        <w:t xml:space="preserve"> </w:t>
      </w:r>
      <w:hyperlink r:id="rId6">
        <w:r>
          <w:rPr>
            <w:color w:val="0462C1"/>
            <w:spacing w:val="-2"/>
            <w:u w:val="single" w:color="0462C1"/>
          </w:rPr>
          <w:t>www.pts</w:t>
        </w:r>
      </w:hyperlink>
      <w:hyperlink r:id="rId7">
        <w:r>
          <w:rPr>
            <w:color w:val="0462C1"/>
            <w:spacing w:val="-2"/>
            <w:u w:val="single" w:color="0462C1"/>
          </w:rPr>
          <w:t>-</w:t>
        </w:r>
      </w:hyperlink>
      <w:hyperlink r:id="rId8">
        <w:r>
          <w:rPr>
            <w:color w:val="0462C1"/>
            <w:spacing w:val="-2"/>
            <w:u w:val="single" w:color="0462C1"/>
          </w:rPr>
          <w:t>schoolwear.co.uk</w:t>
        </w:r>
      </w:hyperlink>
    </w:p>
    <w:p w14:paraId="6C2C267E" w14:textId="77777777" w:rsidR="0044248D" w:rsidRDefault="000D4159">
      <w:pPr>
        <w:pStyle w:val="BodyText"/>
        <w:spacing w:before="7"/>
        <w:ind w:left="456"/>
      </w:pPr>
      <w:r>
        <w:t>When</w:t>
      </w:r>
      <w:r>
        <w:rPr>
          <w:spacing w:val="-5"/>
        </w:rPr>
        <w:t xml:space="preserve"> </w:t>
      </w:r>
      <w:r>
        <w:t>visiting</w:t>
      </w:r>
      <w:r>
        <w:rPr>
          <w:spacing w:val="-4"/>
        </w:rPr>
        <w:t xml:space="preserve"> </w:t>
      </w:r>
      <w:r>
        <w:t>uniform</w:t>
      </w:r>
      <w:r>
        <w:rPr>
          <w:spacing w:val="-2"/>
        </w:rPr>
        <w:t xml:space="preserve"> </w:t>
      </w:r>
      <w:r>
        <w:t>shops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summer</w:t>
      </w:r>
      <w:r>
        <w:rPr>
          <w:spacing w:val="-5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maybe</w:t>
      </w:r>
      <w:r>
        <w:rPr>
          <w:spacing w:val="-4"/>
        </w:rPr>
        <w:t xml:space="preserve"> </w:t>
      </w:r>
      <w:r>
        <w:t>discounts</w:t>
      </w:r>
      <w:r>
        <w:rPr>
          <w:spacing w:val="-2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keep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eyes</w:t>
      </w:r>
      <w:r>
        <w:rPr>
          <w:spacing w:val="-3"/>
        </w:rPr>
        <w:t xml:space="preserve"> </w:t>
      </w:r>
      <w:r>
        <w:rPr>
          <w:spacing w:val="-2"/>
        </w:rPr>
        <w:t>peeled!</w:t>
      </w:r>
    </w:p>
    <w:p w14:paraId="74CDB1B2" w14:textId="77777777" w:rsidR="0044248D" w:rsidRDefault="000D4159">
      <w:pPr>
        <w:pStyle w:val="BodyText"/>
        <w:spacing w:before="180" w:line="259" w:lineRule="auto"/>
        <w:ind w:left="456" w:right="290"/>
      </w:pPr>
      <w:r>
        <w:rPr>
          <w:b/>
        </w:rPr>
        <w:t>Recommended</w:t>
      </w:r>
      <w:r>
        <w:rPr>
          <w:b/>
          <w:spacing w:val="-3"/>
        </w:rPr>
        <w:t xml:space="preserve"> </w:t>
      </w:r>
      <w:r>
        <w:rPr>
          <w:b/>
        </w:rPr>
        <w:t>Equipment</w:t>
      </w:r>
      <w:r>
        <w:rPr>
          <w:b/>
          <w:spacing w:val="-3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t>Pens,</w:t>
      </w:r>
      <w:r>
        <w:rPr>
          <w:spacing w:val="-4"/>
        </w:rPr>
        <w:t xml:space="preserve"> </w:t>
      </w:r>
      <w:r>
        <w:t>Pencils,</w:t>
      </w:r>
      <w:r>
        <w:rPr>
          <w:spacing w:val="-4"/>
        </w:rPr>
        <w:t xml:space="preserve"> </w:t>
      </w:r>
      <w:r>
        <w:t>Ruler,</w:t>
      </w:r>
      <w:r>
        <w:rPr>
          <w:spacing w:val="-4"/>
        </w:rPr>
        <w:t xml:space="preserve"> </w:t>
      </w:r>
      <w:r>
        <w:t>Eraser,</w:t>
      </w:r>
      <w:r>
        <w:rPr>
          <w:spacing w:val="-2"/>
        </w:rPr>
        <w:t xml:space="preserve"> </w:t>
      </w:r>
      <w:r>
        <w:t>Casio</w:t>
      </w:r>
      <w:r>
        <w:rPr>
          <w:spacing w:val="-1"/>
        </w:rPr>
        <w:t xml:space="preserve"> </w:t>
      </w:r>
      <w:r>
        <w:t>Calculator,</w:t>
      </w:r>
      <w:r>
        <w:rPr>
          <w:spacing w:val="-5"/>
        </w:rPr>
        <w:t xml:space="preserve"> </w:t>
      </w:r>
      <w:r>
        <w:t>Protractor,</w:t>
      </w:r>
      <w:r>
        <w:rPr>
          <w:spacing w:val="-5"/>
        </w:rPr>
        <w:t xml:space="preserve"> </w:t>
      </w:r>
      <w:r>
        <w:t>compass,</w:t>
      </w:r>
      <w:r>
        <w:rPr>
          <w:spacing w:val="-2"/>
        </w:rPr>
        <w:t xml:space="preserve"> </w:t>
      </w:r>
      <w:r>
        <w:t>Aprons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Art &amp; Food Technology.</w:t>
      </w:r>
    </w:p>
    <w:p w14:paraId="1226F8AC" w14:textId="77777777" w:rsidR="0044248D" w:rsidRDefault="0044248D">
      <w:pPr>
        <w:pStyle w:val="BodyText"/>
        <w:spacing w:line="259" w:lineRule="auto"/>
        <w:sectPr w:rsidR="0044248D">
          <w:type w:val="continuous"/>
          <w:pgSz w:w="11910" w:h="16840"/>
          <w:pgMar w:top="900" w:right="566" w:bottom="280" w:left="708" w:header="720" w:footer="720" w:gutter="0"/>
          <w:pgBorders w:offsetFrom="page">
            <w:top w:val="single" w:sz="24" w:space="26" w:color="385522"/>
            <w:left w:val="single" w:sz="24" w:space="25" w:color="385522"/>
            <w:bottom w:val="single" w:sz="24" w:space="25" w:color="385522"/>
            <w:right w:val="single" w:sz="24" w:space="22" w:color="385522"/>
          </w:pgBorders>
          <w:cols w:space="720"/>
        </w:sectPr>
      </w:pPr>
    </w:p>
    <w:p w14:paraId="7C1E8D76" w14:textId="77777777" w:rsidR="0044248D" w:rsidRDefault="0044248D">
      <w:pPr>
        <w:pStyle w:val="BodyText"/>
        <w:spacing w:before="4"/>
        <w:rPr>
          <w:sz w:val="16"/>
        </w:rPr>
      </w:pPr>
    </w:p>
    <w:sectPr w:rsidR="0044248D">
      <w:pgSz w:w="11910" w:h="16840"/>
      <w:pgMar w:top="192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48D"/>
    <w:rsid w:val="000A0B71"/>
    <w:rsid w:val="000D4159"/>
    <w:rsid w:val="0044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9CEBE"/>
  <w15:docId w15:val="{0F2A9C12-69CD-467A-8EC5-21EE787C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"/>
      <w:ind w:left="456"/>
      <w:outlineLvl w:val="0"/>
    </w:pPr>
    <w:rPr>
      <w:b/>
      <w:bCs/>
      <w:sz w:val="56"/>
      <w:szCs w:val="56"/>
    </w:rPr>
  </w:style>
  <w:style w:type="paragraph" w:styleId="Heading2">
    <w:name w:val="heading 2"/>
    <w:basedOn w:val="Normal"/>
    <w:uiPriority w:val="9"/>
    <w:unhideWhenUsed/>
    <w:qFormat/>
    <w:pPr>
      <w:ind w:left="456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2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s-schoolwear.co.uk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ts-schoolwear.co.u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ts-schoolwear.co.uk/" TargetMode="External"/><Relationship Id="rId5" Type="http://schemas.openxmlformats.org/officeDocument/2006/relationships/hyperlink" Target="http://www.monkhouse.com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2472</Characters>
  <Application>Microsoft Office Word</Application>
  <DocSecurity>0</DocSecurity>
  <Lines>79</Lines>
  <Paragraphs>51</Paragraphs>
  <ScaleCrop>false</ScaleCrop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L Butterworth</dc:creator>
  <cp:lastModifiedBy>Mrs L Butterworth</cp:lastModifiedBy>
  <cp:revision>2</cp:revision>
  <dcterms:created xsi:type="dcterms:W3CDTF">2026-01-19T10:24:00Z</dcterms:created>
  <dcterms:modified xsi:type="dcterms:W3CDTF">2026-01-19T10:24:00Z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2026-01-19T00:00:00Z</vt:filetime>
  </property>
  <property fmtid="{D5CDD505-2E9C-101B-9397-08002B2CF9AE}" pid="5" name="Producer">
    <vt:lpwstr>Microsoft® Word LTSC</vt:lpwstr>
  </property>
</Properties>
</file>